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D2A9F" w14:textId="77777777" w:rsidR="007170B4" w:rsidRDefault="007170B4" w:rsidP="004B035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178F718" w14:textId="77777777" w:rsidR="003745FE" w:rsidRPr="00230ED8" w:rsidRDefault="003745FE" w:rsidP="004B0354">
      <w:pPr>
        <w:jc w:val="center"/>
        <w:rPr>
          <w:rFonts w:ascii="Arial" w:hAnsi="Arial" w:cs="Arial"/>
          <w:b/>
          <w:bCs/>
          <w:color w:val="008BBC"/>
          <w:sz w:val="24"/>
          <w:szCs w:val="24"/>
        </w:rPr>
      </w:pPr>
      <w:r w:rsidRPr="00230ED8">
        <w:rPr>
          <w:rFonts w:ascii="Arial" w:hAnsi="Arial" w:cs="Arial"/>
          <w:b/>
          <w:bCs/>
          <w:color w:val="008BBC"/>
          <w:sz w:val="24"/>
          <w:szCs w:val="24"/>
        </w:rPr>
        <w:t>REACTIVACIÓN ECONÓMICA</w:t>
      </w:r>
    </w:p>
    <w:p w14:paraId="28AC2BB0" w14:textId="77777777" w:rsidR="003745FE" w:rsidRDefault="003745FE" w:rsidP="0084245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Compras municipales con proveedores locales</w:t>
      </w:r>
      <w:r w:rsidR="0084245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7014BBDA" w14:textId="77777777" w:rsidR="003745FE" w:rsidRDefault="003745FE" w:rsidP="0084245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Creación de la unidad especializada del empleo</w:t>
      </w:r>
      <w:r w:rsidR="008424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6778DE2" w14:textId="77777777" w:rsidR="003745FE" w:rsidRDefault="003745FE" w:rsidP="0084245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Promover y crear más ferias y festivales, así como realizar el programa de domingos culturales con eventos en la alameda y jardín. </w:t>
      </w:r>
    </w:p>
    <w:p w14:paraId="138B0254" w14:textId="77777777" w:rsidR="003745FE" w:rsidRDefault="003745FE" w:rsidP="0084245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Trabajar en el centro de innovación, capacitación y expo regional El Grullo</w:t>
      </w:r>
      <w:r w:rsidR="00842454">
        <w:rPr>
          <w:rFonts w:ascii="Arial" w:hAnsi="Arial" w:cs="Arial"/>
          <w:sz w:val="24"/>
          <w:szCs w:val="24"/>
        </w:rPr>
        <w:t>.</w:t>
      </w:r>
    </w:p>
    <w:p w14:paraId="56E50138" w14:textId="77777777" w:rsidR="003745FE" w:rsidRDefault="003745FE" w:rsidP="0084245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Creación de rutas turísticas y promover nuestros sitios turísticos</w:t>
      </w:r>
      <w:r w:rsidR="008424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6C9DBB" w14:textId="77777777" w:rsidR="003745FE" w:rsidRDefault="003745FE" w:rsidP="0084245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Trabajar en coordinación con la unión de comerciantes en la gestión y entrega de apoyos de gobierno para las empresas.</w:t>
      </w:r>
    </w:p>
    <w:p w14:paraId="23EBE75A" w14:textId="77777777" w:rsidR="003745FE" w:rsidRDefault="003745FE" w:rsidP="0084245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Mayor vigilancia de seguridad pública a los negocios por medio de recorridos nocturnos constantes. </w:t>
      </w:r>
    </w:p>
    <w:p w14:paraId="2C17280F" w14:textId="77777777" w:rsidR="003745FE" w:rsidRDefault="003745FE" w:rsidP="0084245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Mejorar nuestros servicios públicos como es alumbrado público, recolección de basura y más promoción de nuestro programa de separación de residuos. </w:t>
      </w:r>
    </w:p>
    <w:p w14:paraId="0F68A26A" w14:textId="77777777" w:rsidR="003745FE" w:rsidRDefault="003745FE" w:rsidP="0084245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</w:t>
      </w:r>
      <w:r w:rsidR="004B0354">
        <w:rPr>
          <w:rFonts w:ascii="Arial" w:hAnsi="Arial" w:cs="Arial"/>
          <w:sz w:val="24"/>
          <w:szCs w:val="24"/>
        </w:rPr>
        <w:t>bajar en la gestión del agua potable con nuestros diputados</w:t>
      </w:r>
      <w:r w:rsidR="00842454">
        <w:rPr>
          <w:rFonts w:ascii="Arial" w:hAnsi="Arial" w:cs="Arial"/>
          <w:sz w:val="24"/>
          <w:szCs w:val="24"/>
        </w:rPr>
        <w:t>.</w:t>
      </w:r>
      <w:r w:rsidR="004B0354">
        <w:rPr>
          <w:rFonts w:ascii="Arial" w:hAnsi="Arial" w:cs="Arial"/>
          <w:sz w:val="24"/>
          <w:szCs w:val="24"/>
        </w:rPr>
        <w:t xml:space="preserve"> </w:t>
      </w:r>
    </w:p>
    <w:p w14:paraId="3C2B839E" w14:textId="77777777" w:rsidR="004B0354" w:rsidRDefault="004B0354" w:rsidP="0084245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Rescate de espacios públicos, como son áreas de recreación y deportivas</w:t>
      </w:r>
      <w:r w:rsidR="00842454">
        <w:rPr>
          <w:rFonts w:ascii="Arial" w:hAnsi="Arial" w:cs="Arial"/>
          <w:sz w:val="24"/>
          <w:szCs w:val="24"/>
        </w:rPr>
        <w:t>.</w:t>
      </w:r>
    </w:p>
    <w:p w14:paraId="6C650655" w14:textId="77777777" w:rsidR="004B0354" w:rsidRDefault="004B0354" w:rsidP="0084245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Mejorar el departamento de promoción y desarrollo económico, con los recursos necesarios, para que sea un espacio eficaz y eficiente.</w:t>
      </w:r>
    </w:p>
    <w:p w14:paraId="7AB0E515" w14:textId="77777777" w:rsidR="004B0354" w:rsidRDefault="004B0354" w:rsidP="0084245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83395">
        <w:rPr>
          <w:rFonts w:ascii="Arial" w:hAnsi="Arial" w:cs="Arial"/>
          <w:sz w:val="24"/>
          <w:szCs w:val="24"/>
        </w:rPr>
        <w:t>Transporte gratuito 3 veces por semana, para que las personas de las comunidades vengan a la cabecera municipal a realizar sus compras</w:t>
      </w:r>
      <w:r w:rsidR="008C767E">
        <w:rPr>
          <w:rFonts w:ascii="Arial" w:hAnsi="Arial" w:cs="Arial"/>
          <w:sz w:val="24"/>
          <w:szCs w:val="24"/>
        </w:rPr>
        <w:t>.</w:t>
      </w:r>
    </w:p>
    <w:p w14:paraId="6F5160B8" w14:textId="77777777" w:rsidR="004B0354" w:rsidRDefault="004B0354" w:rsidP="0084245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Contratación </w:t>
      </w:r>
      <w:r w:rsidR="00842454">
        <w:rPr>
          <w:rFonts w:ascii="Arial" w:hAnsi="Arial" w:cs="Arial"/>
          <w:sz w:val="24"/>
          <w:szCs w:val="24"/>
        </w:rPr>
        <w:t>laboral con</w:t>
      </w:r>
      <w:r>
        <w:rPr>
          <w:rFonts w:ascii="Arial" w:hAnsi="Arial" w:cs="Arial"/>
          <w:sz w:val="24"/>
          <w:szCs w:val="24"/>
        </w:rPr>
        <w:t xml:space="preserve"> personal Grullense</w:t>
      </w:r>
      <w:r w:rsidR="008424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F86A0F" w14:textId="77777777" w:rsidR="004B0354" w:rsidRDefault="004B0354" w:rsidP="00842454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Gestión de médicos especialistas para nuestro Hospital por medio de nuestros Diputados</w:t>
      </w:r>
      <w:r w:rsidR="008C767E">
        <w:rPr>
          <w:rFonts w:ascii="Arial" w:hAnsi="Arial" w:cs="Arial"/>
          <w:sz w:val="24"/>
          <w:szCs w:val="24"/>
        </w:rPr>
        <w:t>.</w:t>
      </w:r>
    </w:p>
    <w:p w14:paraId="180974A1" w14:textId="77777777" w:rsidR="004B0354" w:rsidRPr="004B0354" w:rsidRDefault="00842454" w:rsidP="00D83395">
      <w:pPr>
        <w:pStyle w:val="Prrafode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BA26AD" wp14:editId="706A791C">
            <wp:simplePos x="0" y="0"/>
            <wp:positionH relativeFrom="margin">
              <wp:align>center</wp:align>
            </wp:positionH>
            <wp:positionV relativeFrom="paragraph">
              <wp:posOffset>600710</wp:posOffset>
            </wp:positionV>
            <wp:extent cx="1669415" cy="7696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rrus fir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0354">
        <w:rPr>
          <w:rFonts w:ascii="Arial" w:hAnsi="Arial" w:cs="Arial"/>
          <w:sz w:val="24"/>
          <w:szCs w:val="24"/>
        </w:rPr>
        <w:t xml:space="preserve"> Mayor apoyo y promoción a nuestras escuelas y universidades municipales y atraer mayor número de alumnos.</w:t>
      </w:r>
    </w:p>
    <w:sectPr w:rsidR="004B0354" w:rsidRPr="004B0354" w:rsidSect="007170B4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5BB6E" w14:textId="77777777" w:rsidR="00A633A3" w:rsidRDefault="00A633A3" w:rsidP="00024270">
      <w:pPr>
        <w:spacing w:after="0" w:line="240" w:lineRule="auto"/>
      </w:pPr>
      <w:r>
        <w:separator/>
      </w:r>
    </w:p>
  </w:endnote>
  <w:endnote w:type="continuationSeparator" w:id="0">
    <w:p w14:paraId="48F401F8" w14:textId="77777777" w:rsidR="00A633A3" w:rsidRDefault="00A633A3" w:rsidP="0002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F6234" w14:textId="77777777" w:rsidR="00A633A3" w:rsidRDefault="00A633A3" w:rsidP="00024270">
      <w:pPr>
        <w:spacing w:after="0" w:line="240" w:lineRule="auto"/>
      </w:pPr>
      <w:r>
        <w:separator/>
      </w:r>
    </w:p>
  </w:footnote>
  <w:footnote w:type="continuationSeparator" w:id="0">
    <w:p w14:paraId="10347EC6" w14:textId="77777777" w:rsidR="00A633A3" w:rsidRDefault="00A633A3" w:rsidP="0002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AD981" w14:textId="77777777" w:rsidR="00024270" w:rsidRDefault="0002427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20564B" wp14:editId="709B4DE4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1714500" cy="552295"/>
          <wp:effectExtent l="0" t="0" r="0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MPAÑA PIRRUS2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5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65006"/>
    <w:multiLevelType w:val="hybridMultilevel"/>
    <w:tmpl w:val="8A267DF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FE"/>
    <w:rsid w:val="00024270"/>
    <w:rsid w:val="00230ED8"/>
    <w:rsid w:val="003745FE"/>
    <w:rsid w:val="00384458"/>
    <w:rsid w:val="004B0354"/>
    <w:rsid w:val="00545DEC"/>
    <w:rsid w:val="007170B4"/>
    <w:rsid w:val="00842454"/>
    <w:rsid w:val="008C767E"/>
    <w:rsid w:val="009E2FB1"/>
    <w:rsid w:val="00A633A3"/>
    <w:rsid w:val="00AE6A37"/>
    <w:rsid w:val="00BD36DE"/>
    <w:rsid w:val="00D83395"/>
    <w:rsid w:val="00F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80B15"/>
  <w15:chartTrackingRefBased/>
  <w15:docId w15:val="{41694A51-77CC-479B-9941-443B36C2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45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42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270"/>
  </w:style>
  <w:style w:type="paragraph" w:styleId="Piedepgina">
    <w:name w:val="footer"/>
    <w:basedOn w:val="Normal"/>
    <w:link w:val="PiedepginaCar"/>
    <w:uiPriority w:val="99"/>
    <w:unhideWhenUsed/>
    <w:rsid w:val="000242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proingenia2</cp:lastModifiedBy>
  <cp:revision>7</cp:revision>
  <cp:lastPrinted>2021-05-14T19:59:00Z</cp:lastPrinted>
  <dcterms:created xsi:type="dcterms:W3CDTF">2021-05-13T19:12:00Z</dcterms:created>
  <dcterms:modified xsi:type="dcterms:W3CDTF">2021-05-26T19:49:00Z</dcterms:modified>
</cp:coreProperties>
</file>